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48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962"/>
        <w:gridCol w:w="2693"/>
        <w:gridCol w:w="5663"/>
      </w:tblGrid>
      <w:tr w:rsidR="00950E18" w:rsidTr="007A79C2">
        <w:trPr>
          <w:trHeight w:val="1129"/>
        </w:trPr>
        <w:tc>
          <w:tcPr>
            <w:tcW w:w="16223" w:type="dxa"/>
            <w:gridSpan w:val="4"/>
          </w:tcPr>
          <w:p w:rsidR="00950E18" w:rsidRPr="00C950EF" w:rsidRDefault="00950E18" w:rsidP="007A79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EF">
              <w:rPr>
                <w:rFonts w:ascii="Times New Roman" w:hAnsi="Times New Roman" w:cs="Times New Roman"/>
                <w:b/>
                <w:sz w:val="28"/>
                <w:szCs w:val="28"/>
              </w:rPr>
              <w:t>Obszar C zadanie nr 4 –</w:t>
            </w:r>
            <w:r w:rsidR="00C950EF" w:rsidRPr="00C95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50EF" w:rsidRPr="00C950E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pomoc w utrzymaniu sprawności technicznej posiadanej protezy kończyny, w której zastosowano nowoczesne rozwiązania techniczne (co najmniej na III poziomie jakości), adresowana do osób ze stopniem niepełnosprawności</w:t>
            </w:r>
          </w:p>
        </w:tc>
      </w:tr>
      <w:tr w:rsidR="00950E18" w:rsidTr="009123E5">
        <w:trPr>
          <w:trHeight w:val="970"/>
        </w:trPr>
        <w:tc>
          <w:tcPr>
            <w:tcW w:w="2905" w:type="dxa"/>
          </w:tcPr>
          <w:p w:rsidR="00950E18" w:rsidRDefault="00950E18" w:rsidP="007A79C2">
            <w:pPr>
              <w:spacing w:before="120" w:after="120"/>
              <w:jc w:val="center"/>
            </w:pPr>
            <w:r w:rsidRPr="004046E3">
              <w:rPr>
                <w:b/>
              </w:rPr>
              <w:t>Adresat programu</w:t>
            </w:r>
          </w:p>
        </w:tc>
        <w:tc>
          <w:tcPr>
            <w:tcW w:w="4962" w:type="dxa"/>
          </w:tcPr>
          <w:p w:rsidR="00950E18" w:rsidRDefault="00950E18" w:rsidP="007A79C2">
            <w:pPr>
              <w:spacing w:before="120" w:after="120"/>
              <w:jc w:val="center"/>
            </w:pPr>
            <w:r w:rsidRPr="0058550B">
              <w:rPr>
                <w:b/>
              </w:rPr>
              <w:t xml:space="preserve">Wysokość </w:t>
            </w:r>
            <w:r w:rsidRPr="00DA4A63">
              <w:rPr>
                <w:b/>
                <w:u w:val="single"/>
              </w:rPr>
              <w:t>maksymalnego</w:t>
            </w:r>
            <w:r w:rsidRPr="0058550B">
              <w:rPr>
                <w:b/>
              </w:rPr>
              <w:t xml:space="preserve"> dofinansowania</w:t>
            </w:r>
          </w:p>
        </w:tc>
        <w:tc>
          <w:tcPr>
            <w:tcW w:w="2693" w:type="dxa"/>
          </w:tcPr>
          <w:p w:rsidR="00950E18" w:rsidRPr="00DD340B" w:rsidRDefault="00950E18" w:rsidP="007A79C2">
            <w:pPr>
              <w:spacing w:before="120" w:after="120"/>
              <w:jc w:val="center"/>
              <w:rPr>
                <w:b/>
              </w:rPr>
            </w:pPr>
            <w:r w:rsidRPr="0058550B">
              <w:rPr>
                <w:b/>
              </w:rPr>
              <w:t xml:space="preserve">Wysokość </w:t>
            </w:r>
            <w:r w:rsidRPr="00DA4A63">
              <w:rPr>
                <w:b/>
                <w:u w:val="single"/>
              </w:rPr>
              <w:t xml:space="preserve">minimalnego </w:t>
            </w:r>
            <w:r w:rsidRPr="0058550B">
              <w:rPr>
                <w:b/>
              </w:rPr>
              <w:t>wkładu własnego osoby</w:t>
            </w:r>
            <w:r w:rsidR="00DD340B">
              <w:rPr>
                <w:b/>
              </w:rPr>
              <w:t xml:space="preserve"> niepełnosprawnej</w:t>
            </w:r>
          </w:p>
        </w:tc>
        <w:tc>
          <w:tcPr>
            <w:tcW w:w="5663" w:type="dxa"/>
          </w:tcPr>
          <w:p w:rsidR="00950E18" w:rsidRPr="0058550B" w:rsidRDefault="00950E18" w:rsidP="007A79C2">
            <w:pPr>
              <w:spacing w:before="120" w:after="120"/>
              <w:jc w:val="center"/>
              <w:rPr>
                <w:b/>
              </w:rPr>
            </w:pPr>
            <w:r w:rsidRPr="0058550B">
              <w:rPr>
                <w:b/>
              </w:rPr>
              <w:t xml:space="preserve">Wymagane </w:t>
            </w:r>
            <w:r>
              <w:rPr>
                <w:b/>
              </w:rPr>
              <w:t>dokumenty</w:t>
            </w:r>
          </w:p>
          <w:p w:rsidR="00950E18" w:rsidRDefault="00950E18" w:rsidP="007A79C2">
            <w:pPr>
              <w:spacing w:before="120" w:after="120"/>
            </w:pPr>
          </w:p>
        </w:tc>
      </w:tr>
      <w:tr w:rsidR="00950E18" w:rsidTr="009123E5">
        <w:trPr>
          <w:trHeight w:val="837"/>
        </w:trPr>
        <w:tc>
          <w:tcPr>
            <w:tcW w:w="2905" w:type="dxa"/>
          </w:tcPr>
          <w:p w:rsidR="00950E18" w:rsidRDefault="00950E18" w:rsidP="007A79C2">
            <w:pPr>
              <w:spacing w:before="120" w:after="120"/>
            </w:pPr>
            <w:r w:rsidRPr="00D14B2A">
              <w:rPr>
                <w:rFonts w:ascii="Times New Roman" w:hAnsi="Times New Roman" w:cs="Times New Roman"/>
              </w:rPr>
              <w:t>Osoba niepełnosprawna w wieku aktywności zawodowe</w:t>
            </w:r>
            <w:r w:rsidR="005575B7">
              <w:rPr>
                <w:rFonts w:ascii="Times New Roman" w:hAnsi="Times New Roman" w:cs="Times New Roman"/>
              </w:rPr>
              <w:t>j</w:t>
            </w:r>
            <w:r w:rsidRPr="00D14B2A">
              <w:rPr>
                <w:rFonts w:ascii="Times New Roman" w:hAnsi="Times New Roman" w:cs="Times New Roman"/>
              </w:rPr>
              <w:t xml:space="preserve"> lub emerytalnym – jeśli jest zatrudniona, po amputacji </w:t>
            </w:r>
            <w:r w:rsidR="00135688" w:rsidRPr="00D14B2A">
              <w:rPr>
                <w:rFonts w:ascii="Times New Roman" w:hAnsi="Times New Roman" w:cs="Times New Roman"/>
              </w:rPr>
              <w:t>kończyn</w:t>
            </w:r>
            <w:bookmarkStart w:id="0" w:name="_GoBack"/>
            <w:bookmarkEnd w:id="0"/>
            <w:r w:rsidRPr="00D14B2A">
              <w:rPr>
                <w:rFonts w:ascii="Times New Roman" w:hAnsi="Times New Roman" w:cs="Times New Roman"/>
              </w:rPr>
              <w:t>/y, wobec której został orzeczony stopień niepełnosprawności, a ekspert PFRON potwierdził stabilność procesu chorobowego oraz rokowania uzyskania zdolności do pracy w wyniku wsparcia udzielonego w programie</w:t>
            </w:r>
          </w:p>
          <w:p w:rsidR="00950E18" w:rsidRDefault="00950E18" w:rsidP="007A79C2">
            <w:pPr>
              <w:spacing w:before="120" w:after="120"/>
            </w:pPr>
          </w:p>
          <w:p w:rsidR="00950E18" w:rsidRDefault="00950E18" w:rsidP="007A79C2">
            <w:pPr>
              <w:spacing w:before="120" w:after="120"/>
            </w:pPr>
          </w:p>
          <w:p w:rsidR="00950E18" w:rsidRDefault="00950E18" w:rsidP="007A79C2">
            <w:pPr>
              <w:spacing w:before="120" w:after="120"/>
            </w:pPr>
          </w:p>
          <w:p w:rsidR="00950E18" w:rsidRDefault="00950E18" w:rsidP="007A79C2">
            <w:pPr>
              <w:spacing w:before="120" w:after="120"/>
            </w:pPr>
          </w:p>
          <w:p w:rsidR="007A79C2" w:rsidRDefault="007A79C2" w:rsidP="007A79C2">
            <w:pPr>
              <w:spacing w:before="120" w:after="120"/>
            </w:pPr>
          </w:p>
          <w:p w:rsidR="007A79C2" w:rsidRDefault="007A79C2" w:rsidP="007A79C2">
            <w:pPr>
              <w:spacing w:before="120" w:after="120"/>
            </w:pPr>
          </w:p>
          <w:p w:rsidR="007A79C2" w:rsidRDefault="007A79C2" w:rsidP="007A79C2">
            <w:pPr>
              <w:spacing w:before="120" w:after="120"/>
            </w:pPr>
          </w:p>
        </w:tc>
        <w:tc>
          <w:tcPr>
            <w:tcW w:w="4962" w:type="dxa"/>
          </w:tcPr>
          <w:p w:rsidR="00950E18" w:rsidRPr="00DD340B" w:rsidRDefault="00950E18" w:rsidP="007A79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DD340B">
              <w:rPr>
                <w:rFonts w:ascii="Times New Roman" w:hAnsi="Times New Roman" w:cs="Times New Roman"/>
              </w:rPr>
              <w:t>Przy amputacji:</w:t>
            </w:r>
          </w:p>
          <w:p w:rsidR="00950E18" w:rsidRPr="00DD340B" w:rsidRDefault="00950E18" w:rsidP="007A79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DD340B">
              <w:rPr>
                <w:rFonts w:ascii="Times New Roman" w:hAnsi="Times New Roman" w:cs="Times New Roman"/>
              </w:rPr>
              <w:t xml:space="preserve">1) w zakresie ręki – </w:t>
            </w:r>
            <w:r w:rsidRPr="00DD340B">
              <w:rPr>
                <w:rFonts w:ascii="Times New Roman" w:hAnsi="Times New Roman" w:cs="Times New Roman"/>
                <w:b/>
              </w:rPr>
              <w:t>2.700 zł</w:t>
            </w:r>
          </w:p>
          <w:p w:rsidR="00950E18" w:rsidRPr="00DD340B" w:rsidRDefault="00950E18" w:rsidP="007A79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DD340B">
              <w:rPr>
                <w:rFonts w:ascii="Times New Roman" w:hAnsi="Times New Roman" w:cs="Times New Roman"/>
              </w:rPr>
              <w:t xml:space="preserve">2) przedramienia – </w:t>
            </w:r>
            <w:r w:rsidRPr="00DD340B">
              <w:rPr>
                <w:rFonts w:ascii="Times New Roman" w:hAnsi="Times New Roman" w:cs="Times New Roman"/>
                <w:b/>
              </w:rPr>
              <w:t>6.000 zł</w:t>
            </w:r>
          </w:p>
          <w:p w:rsidR="00950E18" w:rsidRPr="00DD340B" w:rsidRDefault="00950E18" w:rsidP="007A79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DD340B">
              <w:rPr>
                <w:rFonts w:ascii="Times New Roman" w:hAnsi="Times New Roman" w:cs="Times New Roman"/>
              </w:rPr>
              <w:t xml:space="preserve">3) ramienia i wyłuszczeniu w stawie barkowym </w:t>
            </w:r>
            <w:r w:rsidRPr="00DD340B">
              <w:rPr>
                <w:rFonts w:ascii="Times New Roman" w:hAnsi="Times New Roman" w:cs="Times New Roman"/>
                <w:b/>
              </w:rPr>
              <w:t>– 7.800 zł</w:t>
            </w:r>
          </w:p>
          <w:p w:rsidR="00950E18" w:rsidRPr="00DD340B" w:rsidRDefault="00950E18" w:rsidP="007A79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DD340B">
              <w:rPr>
                <w:rFonts w:ascii="Times New Roman" w:hAnsi="Times New Roman" w:cs="Times New Roman"/>
              </w:rPr>
              <w:t>4) na poziomie podudzia</w:t>
            </w:r>
            <w:r w:rsidR="00DD340B" w:rsidRPr="00DD340B">
              <w:rPr>
                <w:rFonts w:ascii="Times New Roman" w:hAnsi="Times New Roman" w:cs="Times New Roman"/>
              </w:rPr>
              <w:t xml:space="preserve"> </w:t>
            </w:r>
            <w:r w:rsidRPr="00DD340B">
              <w:rPr>
                <w:rFonts w:ascii="Times New Roman" w:hAnsi="Times New Roman" w:cs="Times New Roman"/>
              </w:rPr>
              <w:t xml:space="preserve"> –</w:t>
            </w:r>
            <w:r w:rsidR="00DD340B" w:rsidRPr="00DD340B">
              <w:rPr>
                <w:rFonts w:ascii="Times New Roman" w:hAnsi="Times New Roman" w:cs="Times New Roman"/>
              </w:rPr>
              <w:t xml:space="preserve"> </w:t>
            </w:r>
            <w:r w:rsidRPr="00DD340B">
              <w:rPr>
                <w:rFonts w:ascii="Times New Roman" w:hAnsi="Times New Roman" w:cs="Times New Roman"/>
                <w:b/>
              </w:rPr>
              <w:t>4.200 zł</w:t>
            </w:r>
          </w:p>
          <w:p w:rsidR="00950E18" w:rsidRPr="00DD340B" w:rsidRDefault="00950E18" w:rsidP="007A79C2">
            <w:pPr>
              <w:spacing w:before="120" w:after="120"/>
              <w:ind w:left="213" w:hanging="213"/>
              <w:rPr>
                <w:rFonts w:ascii="Times New Roman" w:hAnsi="Times New Roman" w:cs="Times New Roman"/>
              </w:rPr>
            </w:pPr>
            <w:r w:rsidRPr="00DD340B">
              <w:rPr>
                <w:rFonts w:ascii="Times New Roman" w:hAnsi="Times New Roman" w:cs="Times New Roman"/>
              </w:rPr>
              <w:t>5) na wysokości uda</w:t>
            </w:r>
            <w:r w:rsidR="00CD2804">
              <w:rPr>
                <w:rFonts w:ascii="Times New Roman" w:hAnsi="Times New Roman" w:cs="Times New Roman"/>
              </w:rPr>
              <w:t xml:space="preserve"> (także </w:t>
            </w:r>
            <w:r w:rsidR="00306627">
              <w:rPr>
                <w:rFonts w:ascii="Times New Roman" w:hAnsi="Times New Roman" w:cs="Times New Roman"/>
              </w:rPr>
              <w:t xml:space="preserve">przez </w:t>
            </w:r>
            <w:r w:rsidR="00CD2804">
              <w:rPr>
                <w:rFonts w:ascii="Times New Roman" w:hAnsi="Times New Roman" w:cs="Times New Roman"/>
              </w:rPr>
              <w:t>staw kolanowy)</w:t>
            </w:r>
            <w:r w:rsidRPr="00DD340B">
              <w:rPr>
                <w:rFonts w:ascii="Times New Roman" w:hAnsi="Times New Roman" w:cs="Times New Roman"/>
              </w:rPr>
              <w:t xml:space="preserve"> – </w:t>
            </w:r>
            <w:r w:rsidR="00306627">
              <w:rPr>
                <w:rFonts w:ascii="Times New Roman" w:hAnsi="Times New Roman" w:cs="Times New Roman"/>
              </w:rPr>
              <w:t xml:space="preserve">         </w:t>
            </w:r>
            <w:r w:rsidR="00590019">
              <w:rPr>
                <w:rFonts w:ascii="Times New Roman" w:hAnsi="Times New Roman" w:cs="Times New Roman"/>
              </w:rPr>
              <w:t xml:space="preserve">   </w:t>
            </w:r>
            <w:r w:rsidRPr="00DD340B">
              <w:rPr>
                <w:rFonts w:ascii="Times New Roman" w:hAnsi="Times New Roman" w:cs="Times New Roman"/>
                <w:b/>
              </w:rPr>
              <w:t>6.000 zł</w:t>
            </w:r>
          </w:p>
          <w:p w:rsidR="00950E18" w:rsidRPr="00DD340B" w:rsidRDefault="00950E18" w:rsidP="007A79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DD340B">
              <w:rPr>
                <w:rFonts w:ascii="Times New Roman" w:hAnsi="Times New Roman" w:cs="Times New Roman"/>
              </w:rPr>
              <w:t xml:space="preserve">6) uda i wyłuszczeniu w stawie biodrowym – </w:t>
            </w:r>
            <w:r w:rsidRPr="00DD340B">
              <w:rPr>
                <w:rFonts w:ascii="Times New Roman" w:hAnsi="Times New Roman" w:cs="Times New Roman"/>
                <w:b/>
              </w:rPr>
              <w:t>7.500 zł</w:t>
            </w:r>
          </w:p>
          <w:p w:rsidR="00950E18" w:rsidRPr="00DD340B" w:rsidRDefault="00950E18" w:rsidP="007A79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DD340B">
              <w:rPr>
                <w:rFonts w:ascii="Times New Roman" w:hAnsi="Times New Roman" w:cs="Times New Roman"/>
              </w:rPr>
              <w:t xml:space="preserve">Refundacja kosztów dojazdu Wnioskodawcy na spotkanie z ekspertem PFRON lub kosztów dojazdu eksperta do Wnioskodawcy – nie więcej niż </w:t>
            </w:r>
            <w:r w:rsidRPr="00DD340B">
              <w:rPr>
                <w:rFonts w:ascii="Times New Roman" w:hAnsi="Times New Roman" w:cs="Times New Roman"/>
                <w:b/>
              </w:rPr>
              <w:t>200 zł</w:t>
            </w:r>
          </w:p>
          <w:p w:rsidR="00950E18" w:rsidRDefault="00950E18" w:rsidP="007A79C2">
            <w:pPr>
              <w:spacing w:before="120" w:after="120"/>
              <w:jc w:val="center"/>
            </w:pPr>
          </w:p>
          <w:p w:rsidR="00950E18" w:rsidRDefault="00950E18" w:rsidP="007A79C2">
            <w:pPr>
              <w:spacing w:before="120" w:after="120"/>
              <w:jc w:val="center"/>
            </w:pPr>
          </w:p>
          <w:p w:rsidR="00950E18" w:rsidRDefault="00950E18" w:rsidP="007A79C2">
            <w:pPr>
              <w:spacing w:before="120" w:after="120"/>
              <w:jc w:val="center"/>
            </w:pPr>
          </w:p>
        </w:tc>
        <w:tc>
          <w:tcPr>
            <w:tcW w:w="2693" w:type="dxa"/>
          </w:tcPr>
          <w:p w:rsidR="00950E18" w:rsidRPr="00950E18" w:rsidRDefault="00311609" w:rsidP="007A79C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10% ceny brutto zaku</w:t>
            </w:r>
            <w:r w:rsidR="00C87259">
              <w:rPr>
                <w:b/>
              </w:rPr>
              <w:t>pu</w:t>
            </w:r>
          </w:p>
          <w:p w:rsidR="00950E18" w:rsidRDefault="00950E18" w:rsidP="007A79C2">
            <w:pPr>
              <w:spacing w:before="120" w:after="120"/>
              <w:jc w:val="center"/>
            </w:pPr>
          </w:p>
          <w:p w:rsidR="00950E18" w:rsidRDefault="00950E18" w:rsidP="007A79C2">
            <w:pPr>
              <w:spacing w:before="120" w:after="120"/>
              <w:jc w:val="center"/>
            </w:pPr>
          </w:p>
          <w:p w:rsidR="00950E18" w:rsidRDefault="00950E18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  <w:jc w:val="center"/>
            </w:pPr>
          </w:p>
          <w:p w:rsidR="007A79C2" w:rsidRDefault="007A79C2" w:rsidP="007A79C2">
            <w:pPr>
              <w:spacing w:before="120" w:after="120"/>
            </w:pPr>
          </w:p>
        </w:tc>
        <w:tc>
          <w:tcPr>
            <w:tcW w:w="5663" w:type="dxa"/>
          </w:tcPr>
          <w:p w:rsidR="00950E18" w:rsidRPr="00FD1E07" w:rsidRDefault="00950E18" w:rsidP="007A79C2">
            <w:pPr>
              <w:pStyle w:val="Akapitzlist"/>
              <w:numPr>
                <w:ilvl w:val="0"/>
                <w:numId w:val="6"/>
              </w:numPr>
              <w:spacing w:before="120" w:after="120"/>
              <w:ind w:left="408"/>
              <w:contextualSpacing w:val="0"/>
              <w:rPr>
                <w:rFonts w:ascii="Times New Roman" w:hAnsi="Times New Roman"/>
              </w:rPr>
            </w:pPr>
            <w:r w:rsidRPr="00FD1E07">
              <w:rPr>
                <w:rFonts w:ascii="Times New Roman" w:hAnsi="Times New Roman"/>
              </w:rPr>
              <w:t>wniosek – osoba pełnoletnia</w:t>
            </w:r>
            <w:r w:rsidR="009D04CF">
              <w:rPr>
                <w:rFonts w:ascii="Times New Roman" w:hAnsi="Times New Roman"/>
              </w:rPr>
              <w:t>,</w:t>
            </w:r>
          </w:p>
          <w:p w:rsidR="00950E18" w:rsidRPr="00430EE2" w:rsidRDefault="00950E18" w:rsidP="007A79C2">
            <w:pPr>
              <w:pStyle w:val="Akapitzlist"/>
              <w:numPr>
                <w:ilvl w:val="0"/>
                <w:numId w:val="6"/>
              </w:numPr>
              <w:spacing w:before="120" w:after="120"/>
              <w:ind w:left="408"/>
              <w:contextualSpacing w:val="0"/>
              <w:rPr>
                <w:rFonts w:ascii="Times New Roman" w:hAnsi="Times New Roman"/>
                <w:color w:val="000000" w:themeColor="text1"/>
              </w:rPr>
            </w:pPr>
            <w:r w:rsidRPr="00430EE2">
              <w:rPr>
                <w:rFonts w:ascii="Times New Roman" w:hAnsi="Times New Roman"/>
                <w:color w:val="000000" w:themeColor="text1"/>
              </w:rPr>
              <w:t xml:space="preserve">oświadczenie o </w:t>
            </w:r>
            <w:r w:rsidR="009D04CF" w:rsidRPr="00430EE2">
              <w:rPr>
                <w:rFonts w:ascii="Times New Roman" w:hAnsi="Times New Roman"/>
                <w:color w:val="000000" w:themeColor="text1"/>
              </w:rPr>
              <w:t>wysokości dochodów – zał. nr</w:t>
            </w:r>
            <w:r w:rsidR="00430EE2" w:rsidRPr="00430EE2">
              <w:rPr>
                <w:rFonts w:ascii="Times New Roman" w:hAnsi="Times New Roman"/>
                <w:color w:val="000000" w:themeColor="text1"/>
              </w:rPr>
              <w:t xml:space="preserve"> 1</w:t>
            </w:r>
          </w:p>
          <w:p w:rsidR="00950E18" w:rsidRPr="00430EE2" w:rsidRDefault="00950E18" w:rsidP="007A79C2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ind w:left="408"/>
              <w:contextualSpacing w:val="0"/>
              <w:rPr>
                <w:rFonts w:ascii="Times New Roman" w:hAnsi="Times New Roman"/>
                <w:color w:val="000000" w:themeColor="text1"/>
              </w:rPr>
            </w:pPr>
            <w:r w:rsidRPr="00430EE2">
              <w:rPr>
                <w:rFonts w:ascii="Times New Roman" w:hAnsi="Times New Roman"/>
                <w:color w:val="000000" w:themeColor="text1"/>
              </w:rPr>
              <w:t>oświadczenie/zgoda na</w:t>
            </w:r>
            <w:r w:rsidR="009D04CF" w:rsidRPr="00430EE2">
              <w:rPr>
                <w:rFonts w:ascii="Times New Roman" w:hAnsi="Times New Roman"/>
                <w:color w:val="000000" w:themeColor="text1"/>
              </w:rPr>
              <w:t xml:space="preserve"> przetwarzanie danych osobowych – zał. nr </w:t>
            </w:r>
            <w:r w:rsidR="00430EE2" w:rsidRPr="00430EE2">
              <w:rPr>
                <w:rFonts w:ascii="Times New Roman" w:hAnsi="Times New Roman"/>
                <w:color w:val="000000" w:themeColor="text1"/>
              </w:rPr>
              <w:t>2</w:t>
            </w:r>
          </w:p>
          <w:p w:rsidR="00950E18" w:rsidRPr="00FD1E07" w:rsidRDefault="00950E18" w:rsidP="007A79C2">
            <w:pPr>
              <w:pStyle w:val="Akapitzlist"/>
              <w:numPr>
                <w:ilvl w:val="0"/>
                <w:numId w:val="6"/>
              </w:numPr>
              <w:spacing w:before="120" w:after="120"/>
              <w:ind w:left="408"/>
              <w:contextualSpacing w:val="0"/>
              <w:rPr>
                <w:rFonts w:ascii="Times New Roman" w:hAnsi="Times New Roman"/>
              </w:rPr>
            </w:pPr>
            <w:r w:rsidRPr="00430EE2">
              <w:rPr>
                <w:rFonts w:ascii="Times New Roman" w:hAnsi="Times New Roman"/>
                <w:color w:val="000000" w:themeColor="text1"/>
              </w:rPr>
              <w:t>zaświadczenie lekarskie potwierdzające</w:t>
            </w:r>
            <w:r w:rsidRPr="00FD1E07">
              <w:rPr>
                <w:rFonts w:ascii="Times New Roman" w:hAnsi="Times New Roman"/>
              </w:rPr>
              <w:t xml:space="preserve"> brak kończyn / y – druk do pobrania – wydane nie wcześniej niż </w:t>
            </w:r>
            <w:r w:rsidR="009123E5">
              <w:rPr>
                <w:rFonts w:ascii="Times New Roman" w:hAnsi="Times New Roman"/>
              </w:rPr>
              <w:t>12</w:t>
            </w:r>
            <w:r w:rsidRPr="00FD1E07">
              <w:rPr>
                <w:rFonts w:ascii="Times New Roman" w:hAnsi="Times New Roman"/>
              </w:rPr>
              <w:t>0 dni przed dniem złożenia wniosku,</w:t>
            </w:r>
          </w:p>
          <w:p w:rsidR="00950E18" w:rsidRPr="00FD1E07" w:rsidRDefault="00950E18" w:rsidP="007A79C2">
            <w:pPr>
              <w:pStyle w:val="Akapitzlist"/>
              <w:numPr>
                <w:ilvl w:val="0"/>
                <w:numId w:val="6"/>
              </w:numPr>
              <w:spacing w:before="120" w:after="120"/>
              <w:ind w:left="408"/>
              <w:contextualSpacing w:val="0"/>
              <w:rPr>
                <w:rFonts w:ascii="Times New Roman" w:hAnsi="Times New Roman"/>
              </w:rPr>
            </w:pPr>
            <w:r w:rsidRPr="00FD1E07">
              <w:rPr>
                <w:rFonts w:ascii="Times New Roman" w:hAnsi="Times New Roman"/>
              </w:rPr>
              <w:t xml:space="preserve">kserokopia orzeczenia o niepełnosprawności (oryginał do wglądu przy składaniu wniosku), </w:t>
            </w:r>
          </w:p>
          <w:p w:rsidR="00950E18" w:rsidRPr="009123E5" w:rsidRDefault="007A79C2" w:rsidP="009123E5">
            <w:pPr>
              <w:pStyle w:val="Akapitzlist"/>
              <w:numPr>
                <w:ilvl w:val="0"/>
                <w:numId w:val="6"/>
              </w:numPr>
              <w:spacing w:after="0"/>
              <w:ind w:left="389" w:hanging="284"/>
              <w:contextualSpacing w:val="0"/>
              <w:rPr>
                <w:rFonts w:ascii="Times New Roman" w:hAnsi="Times New Roman"/>
              </w:rPr>
            </w:pPr>
            <w:r w:rsidRPr="003C4AEA">
              <w:rPr>
                <w:rFonts w:ascii="Times New Roman" w:hAnsi="Times New Roman"/>
              </w:rPr>
              <w:t xml:space="preserve">Propozycja (oferta) specyfikacji i kosztorysu </w:t>
            </w:r>
            <w:r w:rsidRPr="00D876F7">
              <w:rPr>
                <w:rFonts w:ascii="Times New Roman" w:hAnsi="Times New Roman"/>
              </w:rPr>
              <w:t xml:space="preserve">do </w:t>
            </w:r>
            <w:r w:rsidR="004A2850">
              <w:rPr>
                <w:rFonts w:ascii="Times New Roman" w:hAnsi="Times New Roman"/>
              </w:rPr>
              <w:t xml:space="preserve">naprawy </w:t>
            </w:r>
            <w:r w:rsidRPr="00D876F7">
              <w:rPr>
                <w:rFonts w:ascii="Times New Roman" w:hAnsi="Times New Roman"/>
              </w:rPr>
              <w:t xml:space="preserve">protezy dla Wnioskodawcy w ramach programu „Aktywny samorząd” (wzór do pobrania).  Należy złożyć </w:t>
            </w:r>
            <w:r w:rsidRPr="00D876F7">
              <w:rPr>
                <w:rFonts w:ascii="Times New Roman" w:hAnsi="Times New Roman"/>
                <w:b/>
              </w:rPr>
              <w:t>dwie oferty</w:t>
            </w:r>
            <w:r w:rsidRPr="00D876F7">
              <w:rPr>
                <w:rFonts w:ascii="Times New Roman" w:hAnsi="Times New Roman"/>
              </w:rPr>
              <w:t xml:space="preserve"> (z niezależnych protezowni)  Prosimy, aby oferenci / wykonawcy - wystawcy ww. dokumentów korzystali z zamieszczonych formularzy / plików, </w:t>
            </w:r>
            <w:r w:rsidRPr="00D876F7">
              <w:rPr>
                <w:rStyle w:val="Pogrubienie"/>
                <w:rFonts w:ascii="Times New Roman" w:hAnsi="Times New Roman"/>
              </w:rPr>
              <w:t xml:space="preserve">wypełniając je w wersji elektronicznej. </w:t>
            </w:r>
            <w:r w:rsidRPr="00D876F7">
              <w:rPr>
                <w:rFonts w:ascii="Times New Roman" w:hAnsi="Times New Roman"/>
              </w:rPr>
              <w:t xml:space="preserve">Po wydrukowaniu, </w:t>
            </w:r>
            <w:r w:rsidRPr="009123E5">
              <w:rPr>
                <w:rFonts w:ascii="Times New Roman" w:hAnsi="Times New Roman"/>
              </w:rPr>
              <w:t>dokument należy opatrzeć datą, pieczęcią i podpisem wystawcy.</w:t>
            </w:r>
          </w:p>
        </w:tc>
      </w:tr>
    </w:tbl>
    <w:p w:rsidR="000D3C82" w:rsidRDefault="000D3C82"/>
    <w:sectPr w:rsidR="000D3C82" w:rsidSect="00C047DE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00F5"/>
    <w:multiLevelType w:val="hybridMultilevel"/>
    <w:tmpl w:val="A5042BEA"/>
    <w:lvl w:ilvl="0" w:tplc="20026AA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87780"/>
    <w:multiLevelType w:val="hybridMultilevel"/>
    <w:tmpl w:val="856AA92C"/>
    <w:lvl w:ilvl="0" w:tplc="662289B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62D2"/>
    <w:multiLevelType w:val="hybridMultilevel"/>
    <w:tmpl w:val="CE203BE2"/>
    <w:lvl w:ilvl="0" w:tplc="EB269B8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921EA6"/>
    <w:multiLevelType w:val="hybridMultilevel"/>
    <w:tmpl w:val="64A80DD2"/>
    <w:lvl w:ilvl="0" w:tplc="95B23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CF5F70"/>
    <w:multiLevelType w:val="hybridMultilevel"/>
    <w:tmpl w:val="4872BF58"/>
    <w:lvl w:ilvl="0" w:tplc="2584A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B3089"/>
    <w:multiLevelType w:val="hybridMultilevel"/>
    <w:tmpl w:val="28BAEAB2"/>
    <w:lvl w:ilvl="0" w:tplc="6CF4694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E18"/>
    <w:rsid w:val="000D3C82"/>
    <w:rsid w:val="00135688"/>
    <w:rsid w:val="0017520A"/>
    <w:rsid w:val="002254BE"/>
    <w:rsid w:val="00306627"/>
    <w:rsid w:val="00311609"/>
    <w:rsid w:val="00400DDD"/>
    <w:rsid w:val="00430EE2"/>
    <w:rsid w:val="004A2850"/>
    <w:rsid w:val="005575B7"/>
    <w:rsid w:val="00590019"/>
    <w:rsid w:val="006D0ADA"/>
    <w:rsid w:val="007A79C2"/>
    <w:rsid w:val="008A45C3"/>
    <w:rsid w:val="009123E5"/>
    <w:rsid w:val="0093360D"/>
    <w:rsid w:val="00950E18"/>
    <w:rsid w:val="009D04CF"/>
    <w:rsid w:val="009D6758"/>
    <w:rsid w:val="00A45922"/>
    <w:rsid w:val="00B42D86"/>
    <w:rsid w:val="00B95531"/>
    <w:rsid w:val="00C047DE"/>
    <w:rsid w:val="00C87259"/>
    <w:rsid w:val="00C950EF"/>
    <w:rsid w:val="00CD2804"/>
    <w:rsid w:val="00DA4A63"/>
    <w:rsid w:val="00DD340B"/>
    <w:rsid w:val="00E56D6B"/>
    <w:rsid w:val="00E93ABD"/>
    <w:rsid w:val="00FD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9A2F9-5B43-4005-A291-0B8867DB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0E18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A7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User</cp:lastModifiedBy>
  <cp:revision>6</cp:revision>
  <cp:lastPrinted>2019-05-09T07:58:00Z</cp:lastPrinted>
  <dcterms:created xsi:type="dcterms:W3CDTF">2016-05-23T11:48:00Z</dcterms:created>
  <dcterms:modified xsi:type="dcterms:W3CDTF">2019-05-09T07:58:00Z</dcterms:modified>
</cp:coreProperties>
</file>